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Calibri"/>
          <w:b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b/>
          <w:color w:val="000000" w:themeColor="text1"/>
          <w:sz w:val="24"/>
          <w:szCs w:val="24"/>
          <w:lang w:eastAsia="cs-CZ"/>
        </w:rPr>
        <w:t>Třída: HMYZ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Zástupci hmyzu se vyskytují tém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ř všude. Najdi je v následujících v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tách.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D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 xml:space="preserve">vče ladilo housle před koncertem. </w:t>
      </w:r>
      <w:r w:rsidR="007B7454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Navští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vili jsme známou chatu na hřebeni Krkonoš. V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tšinu dne jsme strávili ve škole. Ochutnali jsme dobrou cizokrajnou kuchyni. Chlapec hrou strávil celé dopoledne.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Nepříznivé počasí způsobilo trable chalupářům. Prší dlouho a řeky se již začaly vylévat z břehů.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Tělo hmyzu tvoří 3 části: ................... , .................... a ...................</w:t>
      </w:r>
    </w:p>
    <w:p w:rsidR="0014284E" w:rsidRDefault="0014284E" w:rsidP="0014284E">
      <w:pPr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</w:p>
    <w:p w:rsidR="001A33F7" w:rsidRPr="0014284E" w:rsidRDefault="0014284E" w:rsidP="0014284E">
      <w:pPr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K pohybu slouží ..... pár</w:t>
      </w:r>
      <w:r w:rsidR="007B7454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y končetin a .... páry křídel vy</w:t>
      </w: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růstající na ................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Hlavními smyslovými orgány jsou ........................................</w:t>
      </w:r>
    </w:p>
    <w:p w:rsidR="0014284E" w:rsidRP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a .............................................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>Dýchají ...............................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 w:rsidRPr="0014284E">
        <w:rPr>
          <w:rFonts w:ascii="Calibri" w:hAnsi="Calibri" w:cs="Calibri"/>
          <w:color w:val="000000" w:themeColor="text1"/>
          <w:sz w:val="24"/>
          <w:szCs w:val="24"/>
        </w:rPr>
        <w:t>Ústní ústrojí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- 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>přizpůsobeno přijímané potravě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Hlavní typy ústního ústroj: …………………………………………………………..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 w:rsidRPr="0014284E">
        <w:rPr>
          <w:rFonts w:ascii="Calibri" w:hAnsi="Calibri" w:cs="Calibri"/>
          <w:color w:val="000000" w:themeColor="text1"/>
          <w:sz w:val="24"/>
          <w:szCs w:val="24"/>
        </w:rPr>
        <w:t>Končetiny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– přizpůsobeny prostředí a funkci, kterou vykonávají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Napiš příklady zástupců hmyzu a přizpůsobení jejich končetin.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</w:p>
    <w:p w:rsidR="0014284E" w:rsidRDefault="0014284E" w:rsidP="0014284E">
      <w:pPr>
        <w:rPr>
          <w:color w:val="000000" w:themeColor="text1"/>
          <w:sz w:val="24"/>
          <w:szCs w:val="24"/>
        </w:rPr>
      </w:pP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Calibri"/>
          <w:b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b/>
          <w:color w:val="000000" w:themeColor="text1"/>
          <w:sz w:val="24"/>
          <w:szCs w:val="24"/>
          <w:lang w:eastAsia="cs-CZ"/>
        </w:rPr>
        <w:lastRenderedPageBreak/>
        <w:t>Třída: HMYZ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Zástupci hmyzu se vyskytují tém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ř všude. Najdi je v následujících v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tách.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D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vče ladilo housle před koncertem. Navšt</w:t>
      </w:r>
      <w:r w:rsidR="007B7454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í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vili jsme známou chatu na hřebeni Krkonoš. V</w:t>
      </w:r>
      <w:r w:rsidRPr="0014284E">
        <w:rPr>
          <w:rFonts w:ascii="Arial Unicode MS" w:eastAsia="Arial Unicode MS" w:hAnsi="Calibri" w:cs="Arial Unicode MS" w:hint="eastAsia"/>
          <w:color w:val="000000" w:themeColor="text1"/>
          <w:sz w:val="24"/>
          <w:szCs w:val="24"/>
          <w:lang w:eastAsia="cs-CZ"/>
        </w:rPr>
        <w:t>ě</w:t>
      </w: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tšinu dne jsme strávili ve škole. Ochutnali jsme dobrou cizokrajnou kuchyni. Chlapec hrou strávil celé dopoledne.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="Arial Unicode MS" w:hAnsi="Calibri" w:cs="Calibri"/>
          <w:color w:val="000000" w:themeColor="text1"/>
          <w:sz w:val="24"/>
          <w:szCs w:val="24"/>
          <w:lang w:eastAsia="cs-CZ"/>
        </w:rPr>
        <w:t>Nepříznivé počasí způsobilo trable chalupářům. Prší dlouho a řeky se již začaly vylévat z břehů.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Tělo hmyzu tvoří 3 části: ................... , .................... a ...................</w:t>
      </w:r>
    </w:p>
    <w:p w:rsidR="0014284E" w:rsidRDefault="0014284E" w:rsidP="0014284E">
      <w:pPr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</w:p>
    <w:p w:rsidR="0014284E" w:rsidRPr="0014284E" w:rsidRDefault="0014284E" w:rsidP="0014284E">
      <w:pPr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K pohybu slouží ..... páry končetin a .... páry křídel v</w:t>
      </w:r>
      <w:r w:rsidR="007B7454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y</w:t>
      </w: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růstající na ................</w:t>
      </w:r>
    </w:p>
    <w:p w:rsidR="0014284E" w:rsidRPr="0014284E" w:rsidRDefault="0014284E" w:rsidP="0014284E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Hlavními smyslovými orgány jsou ........................................</w:t>
      </w:r>
    </w:p>
    <w:p w:rsidR="0014284E" w:rsidRP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 w:rsidRPr="0014284E">
        <w:rPr>
          <w:rFonts w:ascii="Calibri" w:eastAsiaTheme="minorEastAsia" w:hAnsi="Calibri" w:cs="Calibri"/>
          <w:color w:val="000000" w:themeColor="text1"/>
          <w:sz w:val="24"/>
          <w:szCs w:val="24"/>
          <w:lang w:eastAsia="cs-CZ"/>
        </w:rPr>
        <w:t>a .............................................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>Dýchají ...............................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 w:rsidRPr="0014284E">
        <w:rPr>
          <w:rFonts w:ascii="Calibri" w:hAnsi="Calibri" w:cs="Calibri"/>
          <w:color w:val="000000" w:themeColor="text1"/>
          <w:sz w:val="24"/>
          <w:szCs w:val="24"/>
        </w:rPr>
        <w:t>Ústní ústrojí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- </w:t>
      </w:r>
      <w:r w:rsidRPr="0014284E">
        <w:rPr>
          <w:rFonts w:ascii="Calibri" w:hAnsi="Calibri" w:cs="Calibri"/>
          <w:color w:val="000000" w:themeColor="text1"/>
          <w:sz w:val="24"/>
          <w:szCs w:val="24"/>
        </w:rPr>
        <w:t>přizpůsobeno přijímané potravě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Hlavní typy ústního ústroj: …………………………………………………………..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 w:rsidRPr="0014284E">
        <w:rPr>
          <w:rFonts w:ascii="Calibri" w:hAnsi="Calibri" w:cs="Calibri"/>
          <w:color w:val="000000" w:themeColor="text1"/>
          <w:sz w:val="24"/>
          <w:szCs w:val="24"/>
        </w:rPr>
        <w:t>Končetiny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– přizpůsobeny prostředí a funkci, kterou vykonávají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Napiš příklady zástupců hmyzu a přizpůsobení jejich končetin.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</w:p>
    <w:p w:rsidR="0014284E" w:rsidRDefault="0014284E" w:rsidP="0014284E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</w:p>
    <w:p w:rsidR="0014284E" w:rsidRPr="0014284E" w:rsidRDefault="0014284E" w:rsidP="0014284E">
      <w:pPr>
        <w:rPr>
          <w:color w:val="000000" w:themeColor="text1"/>
          <w:sz w:val="24"/>
          <w:szCs w:val="24"/>
        </w:rPr>
      </w:pPr>
    </w:p>
    <w:sectPr w:rsidR="0014284E" w:rsidRPr="0014284E" w:rsidSect="0014284E">
      <w:pgSz w:w="15840" w:h="12240" w:orient="landscape"/>
      <w:pgMar w:top="567" w:right="567" w:bottom="567" w:left="567" w:header="708" w:footer="708" w:gutter="0"/>
      <w:cols w:num="2" w:space="1134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284E"/>
    <w:rsid w:val="0014284E"/>
    <w:rsid w:val="001A33F7"/>
    <w:rsid w:val="004D5B3B"/>
    <w:rsid w:val="007B7454"/>
    <w:rsid w:val="00AB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42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28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2011-08-09T20:21:00Z</dcterms:created>
  <dcterms:modified xsi:type="dcterms:W3CDTF">2011-08-09T20:37:00Z</dcterms:modified>
</cp:coreProperties>
</file>